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FE6" w:rsidRPr="00D03FE6" w:rsidRDefault="00D03FE6" w:rsidP="00D03FE6">
      <w:pPr>
        <w:pStyle w:val="berschrift2"/>
      </w:pPr>
      <w:r>
        <w:t xml:space="preserve">CONFIDUM Programm für Regionalbanken </w:t>
      </w:r>
      <w:r w:rsidRPr="00D03FE6">
        <w:t>„W</w:t>
      </w:r>
      <w:r>
        <w:t>ETTERFEST</w:t>
      </w:r>
      <w:r w:rsidRPr="00D03FE6">
        <w:t>“:  Gestärkt durch die Null-Zinsphase und CORONA-Turbulenzen</w:t>
      </w:r>
    </w:p>
    <w:p w:rsidR="00D03FE6" w:rsidRPr="00D03FE6" w:rsidRDefault="00D03FE6" w:rsidP="00D03FE6">
      <w:pPr>
        <w:rPr>
          <w:rFonts w:asciiTheme="majorHAnsi" w:hAnsiTheme="majorHAnsi" w:cstheme="majorHAnsi"/>
          <w:sz w:val="24"/>
          <w:szCs w:val="24"/>
        </w:rPr>
      </w:pPr>
    </w:p>
    <w:p w:rsidR="00D03FE6" w:rsidRPr="00D03FE6" w:rsidRDefault="00D03FE6" w:rsidP="00D03FE6">
      <w:pPr>
        <w:rPr>
          <w:rFonts w:asciiTheme="majorHAnsi" w:hAnsiTheme="majorHAnsi" w:cstheme="majorHAnsi"/>
          <w:sz w:val="24"/>
          <w:szCs w:val="24"/>
        </w:rPr>
      </w:pPr>
      <w:r w:rsidRPr="00D03FE6">
        <w:rPr>
          <w:rFonts w:asciiTheme="majorHAnsi" w:hAnsiTheme="majorHAnsi" w:cstheme="majorHAnsi"/>
          <w:sz w:val="24"/>
          <w:szCs w:val="24"/>
        </w:rPr>
        <w:t xml:space="preserve">Mit CORONA kam eine Herausforderung auf </w:t>
      </w:r>
      <w:r>
        <w:rPr>
          <w:rFonts w:asciiTheme="majorHAnsi" w:hAnsiTheme="majorHAnsi" w:cstheme="majorHAnsi"/>
          <w:sz w:val="24"/>
          <w:szCs w:val="24"/>
        </w:rPr>
        <w:t xml:space="preserve">die Banken </w:t>
      </w:r>
      <w:r w:rsidRPr="00D03FE6">
        <w:rPr>
          <w:rFonts w:asciiTheme="majorHAnsi" w:hAnsiTheme="majorHAnsi" w:cstheme="majorHAnsi"/>
          <w:sz w:val="24"/>
          <w:szCs w:val="24"/>
        </w:rPr>
        <w:t xml:space="preserve">zu, welche in ihren gesamten Auswirkungen und den verursachten Kollateralschäden noch nicht absehbar ist. In den Banken wurde mit hohem Engagement, Achtsamkeit und Vitalität die Betriebsfähigkeit gesichert und in kürzester Zeit neue Erfahrungen mit Home-Office-Lösungen und diversesten digitalen Kommunikationsformen gemacht. Die Regionalbanken unterstützen in vorbildlicher Weise die heimische Wirtschaft - Respekt, aber </w:t>
      </w:r>
      <w:proofErr w:type="gramStart"/>
      <w:r w:rsidRPr="00D03FE6">
        <w:rPr>
          <w:rFonts w:asciiTheme="majorHAnsi" w:hAnsiTheme="majorHAnsi" w:cstheme="majorHAnsi"/>
          <w:sz w:val="24"/>
          <w:szCs w:val="24"/>
        </w:rPr>
        <w:t>reicht</w:t>
      </w:r>
      <w:proofErr w:type="gramEnd"/>
      <w:r w:rsidRPr="00D03FE6">
        <w:rPr>
          <w:rFonts w:asciiTheme="majorHAnsi" w:hAnsiTheme="majorHAnsi" w:cstheme="majorHAnsi"/>
          <w:sz w:val="24"/>
          <w:szCs w:val="24"/>
        </w:rPr>
        <w:t xml:space="preserve"> das?</w:t>
      </w:r>
    </w:p>
    <w:p w:rsidR="00D03FE6" w:rsidRPr="00D03FE6" w:rsidRDefault="00D03FE6" w:rsidP="00D03FE6">
      <w:pPr>
        <w:rPr>
          <w:rFonts w:asciiTheme="majorHAnsi" w:hAnsiTheme="majorHAnsi" w:cstheme="majorHAnsi"/>
          <w:sz w:val="24"/>
          <w:szCs w:val="24"/>
        </w:rPr>
      </w:pPr>
      <w:r w:rsidRPr="00D03FE6">
        <w:rPr>
          <w:rFonts w:asciiTheme="majorHAnsi" w:hAnsiTheme="majorHAnsi" w:cstheme="majorHAnsi"/>
          <w:sz w:val="24"/>
          <w:szCs w:val="24"/>
        </w:rPr>
        <w:t>Geschäftsklimaindex auf historisch niedrigem Niveau, extreme Befürchtungen zur Entwicklung der Kreditrisikokosten, Kursverwerfungen an den Kapitalmärkten, privater Konsum am Boden – Deutschland befindet sich in einer Rezession, deren Ende derzeit nicht absehbar ist. Das 0-Zinsniveau drückt die Nettozinsspanne Richtung 1%, Prognosen zu den Betriebsergebnissen nach Bewertung der nächsten Jahre laufen in Richtung Nulllinie. Die CORONA-Krise wirkt wie ein Brandbeschleuniger und als Angriff auf die traditionellen Geschäftsausrichtungen</w:t>
      </w:r>
      <w:r>
        <w:rPr>
          <w:rFonts w:asciiTheme="majorHAnsi" w:hAnsiTheme="majorHAnsi" w:cstheme="majorHAnsi"/>
          <w:sz w:val="24"/>
          <w:szCs w:val="24"/>
        </w:rPr>
        <w:t xml:space="preserve"> der Regionalbanken</w:t>
      </w:r>
      <w:r w:rsidRPr="00D03FE6">
        <w:rPr>
          <w:rFonts w:asciiTheme="majorHAnsi" w:hAnsiTheme="majorHAnsi" w:cstheme="majorHAnsi"/>
          <w:sz w:val="24"/>
          <w:szCs w:val="24"/>
        </w:rPr>
        <w:t xml:space="preserve">. Es braucht ein wirksames Programm zur Zukunftsgestaltung. </w:t>
      </w:r>
    </w:p>
    <w:p w:rsidR="00D03FE6" w:rsidRPr="00D03FE6" w:rsidRDefault="00D03FE6" w:rsidP="00D03FE6">
      <w:pPr>
        <w:rPr>
          <w:rFonts w:asciiTheme="majorHAnsi" w:hAnsiTheme="majorHAnsi" w:cstheme="majorHAnsi"/>
          <w:sz w:val="24"/>
          <w:szCs w:val="24"/>
        </w:rPr>
      </w:pPr>
      <w:r w:rsidRPr="00D03FE6">
        <w:rPr>
          <w:rFonts w:asciiTheme="majorHAnsi" w:hAnsiTheme="majorHAnsi" w:cstheme="majorHAnsi"/>
          <w:sz w:val="24"/>
          <w:szCs w:val="24"/>
        </w:rPr>
        <w:t>Nachdem nun der operative Betrieb den Krisenmodus verlässt, stellt sich die Frage nach den strategischen Auswirkungen der Corona – Krise – diese sind sehr vielfältig und hängen von unterschiedlichsten individuellen Situationen ab; jede Geschäftsleitung ist gut beraten, einen „Marschhalt“</w:t>
      </w:r>
      <w:r w:rsidRPr="00D03FE6">
        <w:rPr>
          <w:rFonts w:asciiTheme="majorHAnsi" w:hAnsiTheme="majorHAnsi" w:cstheme="majorHAnsi"/>
          <w:sz w:val="24"/>
          <w:szCs w:val="24"/>
          <w:vertAlign w:val="superscript"/>
        </w:rPr>
        <w:t>1)</w:t>
      </w:r>
      <w:r w:rsidRPr="00D03FE6">
        <w:rPr>
          <w:rFonts w:asciiTheme="majorHAnsi" w:hAnsiTheme="majorHAnsi" w:cstheme="majorHAnsi"/>
          <w:sz w:val="24"/>
          <w:szCs w:val="24"/>
        </w:rPr>
        <w:t xml:space="preserve"> zu machen und die Bank wetterfest auszurichten.</w:t>
      </w:r>
    </w:p>
    <w:p w:rsidR="00D03FE6" w:rsidRPr="00D03FE6" w:rsidRDefault="00D03FE6" w:rsidP="00D03FE6">
      <w:pPr>
        <w:rPr>
          <w:rFonts w:asciiTheme="majorHAnsi" w:hAnsiTheme="majorHAnsi" w:cstheme="majorHAnsi"/>
          <w:sz w:val="24"/>
          <w:szCs w:val="24"/>
        </w:rPr>
      </w:pPr>
      <w:r w:rsidRPr="00D03FE6">
        <w:rPr>
          <w:rFonts w:asciiTheme="majorHAnsi" w:hAnsiTheme="majorHAnsi" w:cstheme="majorHAnsi"/>
          <w:sz w:val="24"/>
          <w:szCs w:val="24"/>
        </w:rPr>
        <w:t xml:space="preserve">Dazu hat CONFIDUM ein Vorgehen entwickelt, dass kompakt, gezielt und pragmatisch mit Geschäftsleitung und Schlüssel-Führungskräften ein Programm zur sicheren Zukunftsgestaltung festlegt. </w:t>
      </w:r>
    </w:p>
    <w:p w:rsidR="00D03FE6" w:rsidRDefault="00D03FE6" w:rsidP="00D03FE6">
      <w:pPr>
        <w:pStyle w:val="StandardWeb"/>
        <w:spacing w:before="0" w:beforeAutospacing="0" w:after="0" w:afterAutospacing="0"/>
      </w:pPr>
      <w:r>
        <w:rPr>
          <w:rFonts w:asciiTheme="minorHAnsi" w:hAnsi="Calibri" w:cstheme="minorBidi"/>
          <w:color w:val="000000" w:themeColor="text1"/>
          <w:kern w:val="24"/>
          <w:position w:val="5"/>
          <w:sz w:val="16"/>
          <w:szCs w:val="16"/>
          <w:vertAlign w:val="superscript"/>
        </w:rPr>
        <w:t>1)</w:t>
      </w:r>
      <w:r>
        <w:rPr>
          <w:rFonts w:asciiTheme="minorHAnsi" w:hAnsi="Calibri" w:cstheme="minorBidi"/>
          <w:color w:val="000000" w:themeColor="text1"/>
          <w:kern w:val="24"/>
          <w:sz w:val="16"/>
          <w:szCs w:val="16"/>
        </w:rPr>
        <w:t xml:space="preserve"> Aus dem Schweizerischen: </w:t>
      </w:r>
      <w:r>
        <w:rPr>
          <w:rFonts w:asciiTheme="minorHAnsi" w:hAnsi="Calibri" w:cstheme="minorBidi"/>
          <w:color w:val="000000" w:themeColor="text1"/>
          <w:kern w:val="24"/>
          <w:sz w:val="16"/>
          <w:szCs w:val="16"/>
        </w:rPr>
        <w:t>„</w:t>
      </w:r>
      <w:r>
        <w:rPr>
          <w:rFonts w:asciiTheme="minorHAnsi" w:hAnsi="Calibri" w:cstheme="minorBidi"/>
          <w:color w:val="000000" w:themeColor="text1"/>
          <w:kern w:val="24"/>
          <w:sz w:val="16"/>
          <w:szCs w:val="16"/>
        </w:rPr>
        <w:t>Innehalten und den weiteren Weg evaluieren</w:t>
      </w:r>
      <w:r>
        <w:rPr>
          <w:rFonts w:asciiTheme="minorHAnsi" w:hAnsi="Calibri" w:cstheme="minorBidi"/>
          <w:color w:val="000000" w:themeColor="text1"/>
          <w:kern w:val="24"/>
          <w:sz w:val="16"/>
          <w:szCs w:val="16"/>
        </w:rPr>
        <w:t>“</w:t>
      </w:r>
    </w:p>
    <w:p w:rsidR="00D03FE6" w:rsidRPr="00D03FE6" w:rsidRDefault="00D03FE6" w:rsidP="00621566">
      <w:pPr>
        <w:widowControl w:val="0"/>
        <w:autoSpaceDE w:val="0"/>
        <w:autoSpaceDN w:val="0"/>
        <w:adjustRightInd w:val="0"/>
        <w:rPr>
          <w:rFonts w:asciiTheme="majorHAnsi" w:hAnsiTheme="majorHAnsi" w:cstheme="majorHAnsi"/>
          <w:sz w:val="24"/>
          <w:szCs w:val="24"/>
        </w:rPr>
      </w:pPr>
    </w:p>
    <w:p w:rsidR="00D03FE6" w:rsidRPr="00D03FE6" w:rsidRDefault="00D03FE6" w:rsidP="00621566">
      <w:pPr>
        <w:widowControl w:val="0"/>
        <w:autoSpaceDE w:val="0"/>
        <w:autoSpaceDN w:val="0"/>
        <w:adjustRightInd w:val="0"/>
        <w:rPr>
          <w:rFonts w:asciiTheme="majorHAnsi" w:hAnsiTheme="majorHAnsi" w:cstheme="majorHAnsi"/>
          <w:sz w:val="24"/>
          <w:szCs w:val="24"/>
        </w:rPr>
      </w:pPr>
    </w:p>
    <w:p w:rsidR="00621566" w:rsidRPr="00D03FE6" w:rsidRDefault="00621566" w:rsidP="00621566">
      <w:pPr>
        <w:widowControl w:val="0"/>
        <w:autoSpaceDE w:val="0"/>
        <w:autoSpaceDN w:val="0"/>
        <w:adjustRightInd w:val="0"/>
        <w:rPr>
          <w:rFonts w:asciiTheme="majorHAnsi" w:hAnsiTheme="majorHAnsi" w:cstheme="majorHAnsi"/>
          <w:sz w:val="24"/>
          <w:szCs w:val="24"/>
        </w:rPr>
      </w:pPr>
      <w:r w:rsidRPr="00D03FE6">
        <w:rPr>
          <w:rFonts w:asciiTheme="majorHAnsi" w:hAnsiTheme="majorHAnsi" w:cstheme="majorHAnsi"/>
          <w:sz w:val="24"/>
          <w:szCs w:val="24"/>
        </w:rPr>
        <w:t>Pressekontakt:</w:t>
      </w:r>
    </w:p>
    <w:p w:rsidR="00621566" w:rsidRPr="00D03FE6" w:rsidRDefault="00621566" w:rsidP="00621566">
      <w:pPr>
        <w:widowControl w:val="0"/>
        <w:autoSpaceDE w:val="0"/>
        <w:autoSpaceDN w:val="0"/>
        <w:adjustRightInd w:val="0"/>
        <w:rPr>
          <w:rFonts w:asciiTheme="majorHAnsi" w:hAnsiTheme="majorHAnsi" w:cstheme="majorHAnsi"/>
          <w:sz w:val="24"/>
          <w:szCs w:val="24"/>
        </w:rPr>
      </w:pPr>
    </w:p>
    <w:p w:rsidR="00621566" w:rsidRPr="00D03FE6" w:rsidRDefault="00621566" w:rsidP="00621566">
      <w:pPr>
        <w:widowControl w:val="0"/>
        <w:autoSpaceDE w:val="0"/>
        <w:autoSpaceDN w:val="0"/>
        <w:adjustRightInd w:val="0"/>
        <w:rPr>
          <w:rFonts w:asciiTheme="majorHAnsi" w:hAnsiTheme="majorHAnsi" w:cstheme="majorHAnsi"/>
          <w:sz w:val="24"/>
          <w:szCs w:val="24"/>
        </w:rPr>
      </w:pPr>
      <w:r w:rsidRPr="00D03FE6">
        <w:rPr>
          <w:rFonts w:asciiTheme="majorHAnsi" w:hAnsiTheme="majorHAnsi" w:cstheme="majorHAnsi"/>
          <w:sz w:val="24"/>
          <w:szCs w:val="24"/>
        </w:rPr>
        <w:t>CONFIDUM Financial Management Consultants AG Hans Joachim Schettler Bahnhofplatz 4</w:t>
      </w:r>
    </w:p>
    <w:p w:rsidR="00621566" w:rsidRPr="00D03FE6" w:rsidRDefault="00621566" w:rsidP="00621566">
      <w:pPr>
        <w:widowControl w:val="0"/>
        <w:autoSpaceDE w:val="0"/>
        <w:autoSpaceDN w:val="0"/>
        <w:adjustRightInd w:val="0"/>
        <w:rPr>
          <w:rFonts w:asciiTheme="majorHAnsi" w:hAnsiTheme="majorHAnsi" w:cstheme="majorHAnsi"/>
          <w:sz w:val="24"/>
          <w:szCs w:val="24"/>
        </w:rPr>
      </w:pPr>
      <w:r w:rsidRPr="00D03FE6">
        <w:rPr>
          <w:rFonts w:asciiTheme="majorHAnsi" w:hAnsiTheme="majorHAnsi" w:cstheme="majorHAnsi"/>
          <w:sz w:val="24"/>
          <w:szCs w:val="24"/>
        </w:rPr>
        <w:t xml:space="preserve">CH-9430 St. </w:t>
      </w:r>
      <w:proofErr w:type="spellStart"/>
      <w:r w:rsidRPr="00D03FE6">
        <w:rPr>
          <w:rFonts w:asciiTheme="majorHAnsi" w:hAnsiTheme="majorHAnsi" w:cstheme="majorHAnsi"/>
          <w:sz w:val="24"/>
          <w:szCs w:val="24"/>
        </w:rPr>
        <w:t>Margrethen</w:t>
      </w:r>
      <w:proofErr w:type="spellEnd"/>
      <w:r w:rsidRPr="00D03FE6">
        <w:rPr>
          <w:rFonts w:asciiTheme="majorHAnsi" w:hAnsiTheme="majorHAnsi" w:cstheme="majorHAnsi"/>
          <w:sz w:val="24"/>
          <w:szCs w:val="24"/>
        </w:rPr>
        <w:t>, Schweiz</w:t>
      </w:r>
    </w:p>
    <w:p w:rsidR="00621566" w:rsidRPr="00D03FE6" w:rsidRDefault="00621566" w:rsidP="00621566">
      <w:pPr>
        <w:widowControl w:val="0"/>
        <w:autoSpaceDE w:val="0"/>
        <w:autoSpaceDN w:val="0"/>
        <w:adjustRightInd w:val="0"/>
        <w:rPr>
          <w:rFonts w:asciiTheme="majorHAnsi" w:hAnsiTheme="majorHAnsi" w:cstheme="majorHAnsi"/>
          <w:sz w:val="24"/>
          <w:szCs w:val="24"/>
        </w:rPr>
      </w:pPr>
    </w:p>
    <w:p w:rsidR="00621566" w:rsidRPr="00D03FE6" w:rsidRDefault="00621566" w:rsidP="00621566">
      <w:pPr>
        <w:widowControl w:val="0"/>
        <w:autoSpaceDE w:val="0"/>
        <w:autoSpaceDN w:val="0"/>
        <w:adjustRightInd w:val="0"/>
        <w:rPr>
          <w:rFonts w:asciiTheme="majorHAnsi" w:hAnsiTheme="majorHAnsi" w:cstheme="majorHAnsi"/>
          <w:sz w:val="24"/>
          <w:szCs w:val="24"/>
        </w:rPr>
      </w:pPr>
      <w:r w:rsidRPr="00D03FE6">
        <w:rPr>
          <w:rFonts w:asciiTheme="majorHAnsi" w:hAnsiTheme="majorHAnsi" w:cstheme="majorHAnsi"/>
          <w:sz w:val="24"/>
          <w:szCs w:val="24"/>
        </w:rPr>
        <w:t>E-Mail:</w:t>
      </w:r>
    </w:p>
    <w:p w:rsidR="00621566" w:rsidRPr="00D03FE6" w:rsidRDefault="000349C0" w:rsidP="00621566">
      <w:pPr>
        <w:widowControl w:val="0"/>
        <w:autoSpaceDE w:val="0"/>
        <w:autoSpaceDN w:val="0"/>
        <w:adjustRightInd w:val="0"/>
        <w:rPr>
          <w:rFonts w:asciiTheme="majorHAnsi" w:hAnsiTheme="majorHAnsi" w:cstheme="majorHAnsi"/>
          <w:sz w:val="24"/>
          <w:szCs w:val="24"/>
        </w:rPr>
      </w:pPr>
      <w:hyperlink r:id="rId4" w:history="1">
        <w:r w:rsidR="00621566" w:rsidRPr="00D03FE6">
          <w:rPr>
            <w:rFonts w:asciiTheme="majorHAnsi" w:hAnsiTheme="majorHAnsi" w:cstheme="majorHAnsi"/>
            <w:color w:val="0000E9"/>
            <w:sz w:val="24"/>
            <w:szCs w:val="24"/>
            <w:u w:val="single" w:color="0000E9"/>
          </w:rPr>
          <w:t>info@confidum.com</w:t>
        </w:r>
      </w:hyperlink>
    </w:p>
    <w:p w:rsidR="00621566" w:rsidRPr="00D03FE6" w:rsidRDefault="00621566" w:rsidP="00621566">
      <w:pPr>
        <w:widowControl w:val="0"/>
        <w:autoSpaceDE w:val="0"/>
        <w:autoSpaceDN w:val="0"/>
        <w:adjustRightInd w:val="0"/>
        <w:rPr>
          <w:rFonts w:asciiTheme="majorHAnsi" w:hAnsiTheme="majorHAnsi" w:cstheme="majorHAnsi"/>
          <w:sz w:val="24"/>
          <w:szCs w:val="24"/>
        </w:rPr>
      </w:pPr>
    </w:p>
    <w:p w:rsidR="00621566" w:rsidRPr="00D03FE6" w:rsidRDefault="00621566" w:rsidP="00621566">
      <w:pPr>
        <w:widowControl w:val="0"/>
        <w:autoSpaceDE w:val="0"/>
        <w:autoSpaceDN w:val="0"/>
        <w:adjustRightInd w:val="0"/>
        <w:rPr>
          <w:rFonts w:asciiTheme="majorHAnsi" w:hAnsiTheme="majorHAnsi" w:cstheme="majorHAnsi"/>
          <w:sz w:val="24"/>
          <w:szCs w:val="24"/>
        </w:rPr>
      </w:pPr>
      <w:r w:rsidRPr="00D03FE6">
        <w:rPr>
          <w:rFonts w:asciiTheme="majorHAnsi" w:hAnsiTheme="majorHAnsi" w:cstheme="majorHAnsi"/>
          <w:sz w:val="24"/>
          <w:szCs w:val="24"/>
        </w:rPr>
        <w:t>Telefon:</w:t>
      </w:r>
    </w:p>
    <w:p w:rsidR="00D700CB" w:rsidRPr="00D03FE6" w:rsidRDefault="00621566" w:rsidP="00621566">
      <w:pPr>
        <w:rPr>
          <w:rFonts w:asciiTheme="majorHAnsi" w:hAnsiTheme="majorHAnsi" w:cstheme="majorHAnsi"/>
          <w:sz w:val="24"/>
          <w:szCs w:val="24"/>
        </w:rPr>
      </w:pPr>
      <w:r w:rsidRPr="00D03FE6">
        <w:rPr>
          <w:rFonts w:asciiTheme="majorHAnsi" w:hAnsiTheme="majorHAnsi" w:cstheme="majorHAnsi"/>
          <w:sz w:val="24"/>
          <w:szCs w:val="24"/>
        </w:rPr>
        <w:t>+41 71858 2890</w:t>
      </w:r>
    </w:p>
    <w:sectPr w:rsidR="00D700CB" w:rsidRPr="00D03FE6" w:rsidSect="00E72E1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66"/>
    <w:rsid w:val="002A6967"/>
    <w:rsid w:val="003F224B"/>
    <w:rsid w:val="00585841"/>
    <w:rsid w:val="00621566"/>
    <w:rsid w:val="008F565D"/>
    <w:rsid w:val="00D03FE6"/>
    <w:rsid w:val="00D700CB"/>
    <w:rsid w:val="00E72E1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59DD7B2-5EF7-4084-B91C-638BFBAF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heme="minorBidi"/>
        <w:sz w:val="28"/>
        <w:szCs w:val="28"/>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D03FE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03FE6"/>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unhideWhenUsed/>
    <w:rsid w:val="00D03FE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confidum.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dc:creator>
  <cp:keywords/>
  <dc:description/>
  <cp:lastModifiedBy>Admini Strator</cp:lastModifiedBy>
  <cp:revision>5</cp:revision>
  <dcterms:created xsi:type="dcterms:W3CDTF">2020-06-18T11:25:00Z</dcterms:created>
  <dcterms:modified xsi:type="dcterms:W3CDTF">2020-06-18T11:29:00Z</dcterms:modified>
</cp:coreProperties>
</file>